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64295" w14:textId="5FC960F5" w:rsidR="004D510A" w:rsidRPr="00707F27" w:rsidRDefault="004D510A" w:rsidP="00707F27">
      <w:pPr>
        <w:spacing w:after="0" w:line="240" w:lineRule="auto"/>
        <w:jc w:val="center"/>
        <w:rPr>
          <w:rFonts w:ascii="Calibri" w:eastAsia="Times New Roman" w:hAnsi="Calibri" w:cs="Calibri"/>
          <w:b/>
          <w:bCs/>
          <w:i/>
          <w:color w:val="0070C0"/>
          <w:sz w:val="32"/>
          <w:szCs w:val="32"/>
          <w:shd w:val="clear" w:color="auto" w:fill="FFFFFF"/>
        </w:rPr>
      </w:pPr>
      <w:bookmarkStart w:id="0" w:name="_GoBack"/>
      <w:bookmarkEnd w:id="0"/>
      <w:r w:rsidRPr="00707F27">
        <w:rPr>
          <w:rFonts w:ascii="Calibri" w:eastAsia="Times New Roman" w:hAnsi="Calibri" w:cs="Calibri"/>
          <w:b/>
          <w:bCs/>
          <w:i/>
          <w:color w:val="0070C0"/>
          <w:sz w:val="32"/>
          <w:szCs w:val="32"/>
          <w:shd w:val="clear" w:color="auto" w:fill="FFFFFF"/>
        </w:rPr>
        <w:t>CALIFORNIA SECTION, ACS</w:t>
      </w:r>
    </w:p>
    <w:p w14:paraId="57B6DBB7" w14:textId="27F5292B" w:rsidR="00B3496E" w:rsidRPr="00707F27" w:rsidRDefault="00B3496E" w:rsidP="004D510A">
      <w:pPr>
        <w:spacing w:after="0" w:line="240" w:lineRule="auto"/>
        <w:jc w:val="center"/>
        <w:rPr>
          <w:rFonts w:ascii="Calibri" w:eastAsia="Times New Roman" w:hAnsi="Calibri" w:cs="Calibri"/>
          <w:b/>
          <w:bCs/>
          <w:i/>
          <w:color w:val="0070C0"/>
          <w:sz w:val="32"/>
          <w:szCs w:val="32"/>
          <w:shd w:val="clear" w:color="auto" w:fill="FFFFFF"/>
        </w:rPr>
      </w:pPr>
      <w:r w:rsidRPr="00707F27">
        <w:rPr>
          <w:rFonts w:ascii="Calibri" w:eastAsia="Times New Roman" w:hAnsi="Calibri" w:cs="Calibri"/>
          <w:b/>
          <w:bCs/>
          <w:i/>
          <w:color w:val="0070C0"/>
          <w:sz w:val="32"/>
          <w:szCs w:val="32"/>
          <w:shd w:val="clear" w:color="auto" w:fill="FFFFFF"/>
        </w:rPr>
        <w:t>March</w:t>
      </w:r>
      <w:r w:rsidR="00290CF2" w:rsidRPr="00707F27">
        <w:rPr>
          <w:rFonts w:ascii="Calibri" w:eastAsia="Times New Roman" w:hAnsi="Calibri" w:cs="Calibri"/>
          <w:b/>
          <w:bCs/>
          <w:i/>
          <w:color w:val="0070C0"/>
          <w:sz w:val="32"/>
          <w:szCs w:val="32"/>
          <w:shd w:val="clear" w:color="auto" w:fill="FFFFFF"/>
        </w:rPr>
        <w:t xml:space="preserve"> 2018</w:t>
      </w:r>
      <w:r w:rsidRPr="00707F27">
        <w:rPr>
          <w:rFonts w:ascii="Calibri" w:eastAsia="Times New Roman" w:hAnsi="Calibri" w:cs="Calibri"/>
          <w:b/>
          <w:bCs/>
          <w:i/>
          <w:color w:val="0070C0"/>
          <w:sz w:val="32"/>
          <w:szCs w:val="32"/>
          <w:shd w:val="clear" w:color="auto" w:fill="FFFFFF"/>
        </w:rPr>
        <w:t xml:space="preserve"> Section Meeting</w:t>
      </w:r>
    </w:p>
    <w:p w14:paraId="4C12A33A" w14:textId="009B18F6" w:rsidR="00707F27" w:rsidRPr="00707F27" w:rsidRDefault="00707F27" w:rsidP="00707F27">
      <w:pPr>
        <w:spacing w:after="0" w:line="240" w:lineRule="auto"/>
        <w:jc w:val="center"/>
        <w:rPr>
          <w:rFonts w:ascii="Calibri" w:eastAsia="Times New Roman" w:hAnsi="Calibri" w:cs="Calibri"/>
          <w:b/>
          <w:bCs/>
          <w:color w:val="0070C0"/>
          <w:sz w:val="24"/>
          <w:szCs w:val="24"/>
          <w:shd w:val="clear" w:color="auto" w:fill="FFFFFF"/>
        </w:rPr>
      </w:pPr>
    </w:p>
    <w:p w14:paraId="020CCB81" w14:textId="2555D16B" w:rsidR="00707F27" w:rsidRPr="00707F27" w:rsidRDefault="003362F7" w:rsidP="00707F27">
      <w:pPr>
        <w:spacing w:after="0" w:line="240" w:lineRule="auto"/>
        <w:jc w:val="center"/>
        <w:rPr>
          <w:rFonts w:ascii="Calibri" w:eastAsia="Times New Roman" w:hAnsi="Calibri" w:cs="Calibri"/>
          <w:bCs/>
          <w:i/>
          <w:color w:val="0070C0"/>
          <w:sz w:val="36"/>
          <w:szCs w:val="36"/>
          <w:shd w:val="clear" w:color="auto" w:fill="FFFFFF"/>
        </w:rPr>
      </w:pPr>
      <w:r>
        <w:rPr>
          <w:rFonts w:ascii="Calibri" w:eastAsia="Times New Roman" w:hAnsi="Calibri" w:cs="Calibri"/>
          <w:bCs/>
          <w:i/>
          <w:color w:val="0070C0"/>
          <w:sz w:val="36"/>
          <w:szCs w:val="36"/>
          <w:shd w:val="clear" w:color="auto" w:fill="FFFFFF"/>
        </w:rPr>
        <w:t>Thursday</w:t>
      </w:r>
      <w:r w:rsidR="00707F27" w:rsidRPr="00707F27">
        <w:rPr>
          <w:rFonts w:ascii="Calibri" w:eastAsia="Times New Roman" w:hAnsi="Calibri" w:cs="Calibri"/>
          <w:bCs/>
          <w:i/>
          <w:color w:val="0070C0"/>
          <w:sz w:val="36"/>
          <w:szCs w:val="36"/>
          <w:shd w:val="clear" w:color="auto" w:fill="FFFFFF"/>
        </w:rPr>
        <w:t xml:space="preserve">, </w:t>
      </w:r>
      <w:r>
        <w:rPr>
          <w:rFonts w:ascii="Calibri" w:eastAsia="Times New Roman" w:hAnsi="Calibri" w:cs="Calibri"/>
          <w:bCs/>
          <w:i/>
          <w:color w:val="0070C0"/>
          <w:sz w:val="36"/>
          <w:szCs w:val="36"/>
          <w:shd w:val="clear" w:color="auto" w:fill="FFFFFF"/>
        </w:rPr>
        <w:t>September 13</w:t>
      </w:r>
      <w:r w:rsidR="00707F27" w:rsidRPr="00707F27">
        <w:rPr>
          <w:rFonts w:ascii="Calibri" w:eastAsia="Times New Roman" w:hAnsi="Calibri" w:cs="Calibri"/>
          <w:bCs/>
          <w:i/>
          <w:color w:val="0070C0"/>
          <w:sz w:val="36"/>
          <w:szCs w:val="36"/>
          <w:shd w:val="clear" w:color="auto" w:fill="FFFFFF"/>
        </w:rPr>
        <w:t>, 2018</w:t>
      </w:r>
    </w:p>
    <w:p w14:paraId="38D23746" w14:textId="1D22D75B" w:rsidR="00B3496E" w:rsidRDefault="00B3496E" w:rsidP="00D20AF3">
      <w:pPr>
        <w:spacing w:after="0" w:line="240" w:lineRule="auto"/>
        <w:rPr>
          <w:rFonts w:ascii="Calibri" w:eastAsia="Times New Roman" w:hAnsi="Calibri" w:cs="Calibri"/>
          <w:bCs/>
          <w:i/>
          <w:sz w:val="24"/>
          <w:szCs w:val="24"/>
          <w:shd w:val="clear" w:color="auto" w:fill="FFFFFF"/>
        </w:rPr>
      </w:pPr>
    </w:p>
    <w:p w14:paraId="5CAC7475" w14:textId="5EFC8165" w:rsidR="004D510A" w:rsidRPr="00707F27" w:rsidRDefault="004D510A" w:rsidP="004D510A">
      <w:pPr>
        <w:spacing w:after="0" w:line="240" w:lineRule="auto"/>
        <w:jc w:val="center"/>
        <w:rPr>
          <w:rFonts w:ascii="Calibri" w:eastAsia="Times New Roman" w:hAnsi="Calibri" w:cs="Calibri"/>
          <w:bCs/>
          <w:i/>
          <w:color w:val="002060"/>
          <w:sz w:val="32"/>
          <w:szCs w:val="32"/>
          <w:shd w:val="clear" w:color="auto" w:fill="FFFFFF"/>
        </w:rPr>
      </w:pPr>
    </w:p>
    <w:p w14:paraId="7AEBEDEF" w14:textId="680F9729" w:rsidR="004D510A" w:rsidRPr="00707F27" w:rsidRDefault="004D510A" w:rsidP="004D510A">
      <w:pPr>
        <w:spacing w:after="0" w:line="240" w:lineRule="auto"/>
        <w:jc w:val="center"/>
        <w:rPr>
          <w:rFonts w:ascii="Calibri" w:eastAsia="Times New Roman" w:hAnsi="Calibri" w:cs="Calibri"/>
          <w:color w:val="002060"/>
          <w:sz w:val="32"/>
          <w:szCs w:val="32"/>
          <w:shd w:val="clear" w:color="auto" w:fill="FFFFFF"/>
        </w:rPr>
      </w:pPr>
      <w:r w:rsidRPr="00707F27">
        <w:rPr>
          <w:rFonts w:ascii="Calibri" w:eastAsia="Times New Roman" w:hAnsi="Calibri" w:cs="Calibri"/>
          <w:bCs/>
          <w:i/>
          <w:color w:val="002060"/>
          <w:sz w:val="32"/>
          <w:szCs w:val="32"/>
          <w:shd w:val="clear" w:color="auto" w:fill="FFFFFF"/>
        </w:rPr>
        <w:t>T</w:t>
      </w:r>
      <w:r w:rsidR="00707F27" w:rsidRPr="00707F27">
        <w:rPr>
          <w:rFonts w:ascii="Calibri" w:eastAsia="Times New Roman" w:hAnsi="Calibri" w:cs="Calibri"/>
          <w:bCs/>
          <w:i/>
          <w:color w:val="002060"/>
          <w:sz w:val="32"/>
          <w:szCs w:val="32"/>
          <w:shd w:val="clear" w:color="auto" w:fill="FFFFFF"/>
        </w:rPr>
        <w:t>opic:</w:t>
      </w:r>
      <w:r w:rsidRPr="00707F27">
        <w:rPr>
          <w:rFonts w:ascii="Calibri" w:eastAsia="Times New Roman" w:hAnsi="Calibri" w:cs="Calibri"/>
          <w:bCs/>
          <w:i/>
          <w:color w:val="002060"/>
          <w:sz w:val="32"/>
          <w:szCs w:val="32"/>
          <w:shd w:val="clear" w:color="auto" w:fill="FFFFFF"/>
        </w:rPr>
        <w:t xml:space="preserve"> “</w:t>
      </w:r>
      <w:r w:rsidRPr="00707F27">
        <w:rPr>
          <w:rFonts w:ascii="Calibri" w:eastAsia="Times New Roman" w:hAnsi="Calibri" w:cs="Calibri"/>
          <w:b/>
          <w:bCs/>
          <w:color w:val="002060"/>
          <w:sz w:val="32"/>
          <w:szCs w:val="32"/>
          <w:shd w:val="clear" w:color="auto" w:fill="FFFFFF"/>
        </w:rPr>
        <w:t>Cryo-EM to visualize the molecular machinery involved in regulation of gene expression”</w:t>
      </w:r>
    </w:p>
    <w:p w14:paraId="17FCF82E" w14:textId="77777777" w:rsidR="004D510A" w:rsidRDefault="004D510A" w:rsidP="00D20AF3">
      <w:pPr>
        <w:spacing w:after="0" w:line="240" w:lineRule="auto"/>
        <w:rPr>
          <w:rFonts w:ascii="Calibri" w:eastAsia="Times New Roman" w:hAnsi="Calibri" w:cs="Calibri"/>
          <w:bCs/>
          <w:i/>
          <w:sz w:val="24"/>
          <w:szCs w:val="24"/>
          <w:shd w:val="clear" w:color="auto" w:fill="FFFFFF"/>
        </w:rPr>
      </w:pPr>
    </w:p>
    <w:p w14:paraId="7C667BB8" w14:textId="1D17E5A9" w:rsidR="00D20AF3" w:rsidRPr="00707F27" w:rsidRDefault="00D20AF3" w:rsidP="004D510A">
      <w:pPr>
        <w:spacing w:after="0" w:line="240" w:lineRule="auto"/>
        <w:jc w:val="center"/>
        <w:rPr>
          <w:rFonts w:ascii="Calibri" w:eastAsia="Times New Roman" w:hAnsi="Calibri" w:cs="Calibri"/>
          <w:bCs/>
          <w:i/>
          <w:color w:val="002060"/>
          <w:sz w:val="32"/>
          <w:szCs w:val="32"/>
          <w:shd w:val="clear" w:color="auto" w:fill="FFFFFF"/>
        </w:rPr>
      </w:pPr>
      <w:r w:rsidRPr="00707F27">
        <w:rPr>
          <w:rFonts w:ascii="Calibri" w:eastAsia="Times New Roman" w:hAnsi="Calibri" w:cs="Calibri"/>
          <w:bCs/>
          <w:i/>
          <w:color w:val="002060"/>
          <w:sz w:val="32"/>
          <w:szCs w:val="32"/>
          <w:shd w:val="clear" w:color="auto" w:fill="FFFFFF"/>
        </w:rPr>
        <w:t>Speaker:</w:t>
      </w:r>
    </w:p>
    <w:p w14:paraId="02A53D8E" w14:textId="4EA53D46" w:rsidR="00D20AF3" w:rsidRPr="00707F27" w:rsidRDefault="00D20AF3" w:rsidP="004D510A">
      <w:pPr>
        <w:spacing w:after="0" w:line="240" w:lineRule="auto"/>
        <w:jc w:val="center"/>
        <w:rPr>
          <w:rFonts w:ascii="Calibri" w:eastAsia="Times New Roman" w:hAnsi="Calibri" w:cs="Calibri"/>
          <w:bCs/>
          <w:color w:val="002060"/>
          <w:sz w:val="32"/>
          <w:szCs w:val="32"/>
          <w:shd w:val="clear" w:color="auto" w:fill="FFFFFF"/>
        </w:rPr>
      </w:pPr>
      <w:r w:rsidRPr="00707F27">
        <w:rPr>
          <w:rFonts w:ascii="Calibri" w:eastAsia="Times New Roman" w:hAnsi="Calibri" w:cs="Calibri"/>
          <w:bCs/>
          <w:color w:val="002060"/>
          <w:sz w:val="32"/>
          <w:szCs w:val="32"/>
          <w:shd w:val="clear" w:color="auto" w:fill="FFFFFF"/>
        </w:rPr>
        <w:t>Dr. Eva Nogales</w:t>
      </w:r>
      <w:r w:rsidR="004D510A" w:rsidRPr="00707F27">
        <w:rPr>
          <w:rFonts w:ascii="Calibri" w:eastAsia="Times New Roman" w:hAnsi="Calibri" w:cs="Calibri"/>
          <w:bCs/>
          <w:color w:val="002060"/>
          <w:sz w:val="32"/>
          <w:szCs w:val="32"/>
          <w:shd w:val="clear" w:color="auto" w:fill="FFFFFF"/>
        </w:rPr>
        <w:t>, UC Berkeley</w:t>
      </w:r>
    </w:p>
    <w:p w14:paraId="27489A90" w14:textId="4B9973C4" w:rsidR="00D20AF3" w:rsidRDefault="00D20AF3" w:rsidP="00707F27">
      <w:pPr>
        <w:spacing w:after="0" w:line="240" w:lineRule="auto"/>
        <w:rPr>
          <w:rFonts w:ascii="Calibri" w:eastAsia="Times New Roman" w:hAnsi="Calibri" w:cs="Calibri"/>
          <w:bCs/>
          <w:sz w:val="24"/>
          <w:szCs w:val="24"/>
          <w:shd w:val="clear" w:color="auto" w:fill="FFFFFF"/>
        </w:rPr>
      </w:pPr>
    </w:p>
    <w:p w14:paraId="371003AF" w14:textId="7C6A2444" w:rsidR="00CA1CA7" w:rsidRDefault="00CA1CA7" w:rsidP="00D20AF3">
      <w:pPr>
        <w:spacing w:after="0" w:line="240" w:lineRule="auto"/>
        <w:rPr>
          <w:rFonts w:ascii="Calibri" w:eastAsia="Times New Roman" w:hAnsi="Calibri" w:cs="Calibri"/>
          <w:bCs/>
          <w:sz w:val="24"/>
          <w:szCs w:val="24"/>
          <w:shd w:val="clear" w:color="auto" w:fill="FFFFFF"/>
        </w:rPr>
      </w:pPr>
    </w:p>
    <w:p w14:paraId="75D8356E" w14:textId="3A4FD3B4" w:rsidR="008F5F5D" w:rsidRDefault="00CA1CA7" w:rsidP="00D20AF3">
      <w:pPr>
        <w:spacing w:after="0" w:line="240" w:lineRule="auto"/>
        <w:rPr>
          <w:rFonts w:ascii="Calibri" w:eastAsia="Times New Roman" w:hAnsi="Calibri" w:cs="Calibri"/>
          <w:bCs/>
          <w:sz w:val="24"/>
          <w:szCs w:val="24"/>
          <w:shd w:val="clear" w:color="auto" w:fill="FFFFFF"/>
        </w:rPr>
      </w:pPr>
      <w:r w:rsidRPr="00707F27">
        <w:rPr>
          <w:rFonts w:ascii="Calibri" w:eastAsia="Times New Roman" w:hAnsi="Calibri" w:cs="Calibri"/>
          <w:b/>
          <w:bCs/>
          <w:i/>
          <w:sz w:val="24"/>
          <w:szCs w:val="24"/>
          <w:shd w:val="clear" w:color="auto" w:fill="FFFFFF"/>
        </w:rPr>
        <w:t>Time:</w:t>
      </w:r>
      <w:r>
        <w:rPr>
          <w:rFonts w:ascii="Calibri" w:eastAsia="Times New Roman" w:hAnsi="Calibri" w:cs="Calibri"/>
          <w:bCs/>
          <w:sz w:val="24"/>
          <w:szCs w:val="24"/>
          <w:shd w:val="clear" w:color="auto" w:fill="FFFFFF"/>
        </w:rPr>
        <w:t xml:space="preserve"> 6-</w:t>
      </w:r>
      <w:r w:rsidR="003362F7">
        <w:rPr>
          <w:rFonts w:ascii="Calibri" w:eastAsia="Times New Roman" w:hAnsi="Calibri" w:cs="Calibri"/>
          <w:bCs/>
          <w:sz w:val="24"/>
          <w:szCs w:val="24"/>
          <w:shd w:val="clear" w:color="auto" w:fill="FFFFFF"/>
        </w:rPr>
        <w:t>6:50</w:t>
      </w:r>
      <w:r>
        <w:rPr>
          <w:rFonts w:ascii="Calibri" w:eastAsia="Times New Roman" w:hAnsi="Calibri" w:cs="Calibri"/>
          <w:bCs/>
          <w:sz w:val="24"/>
          <w:szCs w:val="24"/>
          <w:shd w:val="clear" w:color="auto" w:fill="FFFFFF"/>
        </w:rPr>
        <w:t xml:space="preserve"> pm social with light refreshments; Talk: 7-8:15pm</w:t>
      </w:r>
    </w:p>
    <w:p w14:paraId="0D00B47A" w14:textId="77777777" w:rsidR="00707F27" w:rsidRDefault="00707F27" w:rsidP="00D20AF3">
      <w:pPr>
        <w:spacing w:after="0" w:line="240" w:lineRule="auto"/>
        <w:rPr>
          <w:rFonts w:ascii="Calibri" w:eastAsia="Times New Roman" w:hAnsi="Calibri" w:cs="Calibri"/>
          <w:b/>
          <w:bCs/>
          <w:i/>
          <w:sz w:val="24"/>
          <w:szCs w:val="24"/>
          <w:shd w:val="clear" w:color="auto" w:fill="FFFFFF"/>
        </w:rPr>
      </w:pPr>
    </w:p>
    <w:p w14:paraId="034EE474" w14:textId="0778A654" w:rsidR="00DD7BFC" w:rsidRDefault="00DD7BFC" w:rsidP="00D20AF3">
      <w:pPr>
        <w:spacing w:after="0" w:line="240" w:lineRule="auto"/>
        <w:rPr>
          <w:rFonts w:ascii="Calibri" w:eastAsia="Times New Roman" w:hAnsi="Calibri" w:cs="Calibri"/>
          <w:bCs/>
          <w:sz w:val="24"/>
          <w:szCs w:val="24"/>
          <w:shd w:val="clear" w:color="auto" w:fill="FFFFFF"/>
        </w:rPr>
      </w:pPr>
      <w:r w:rsidRPr="00707F27">
        <w:rPr>
          <w:rFonts w:ascii="Calibri" w:eastAsia="Times New Roman" w:hAnsi="Calibri" w:cs="Calibri"/>
          <w:b/>
          <w:bCs/>
          <w:i/>
          <w:sz w:val="24"/>
          <w:szCs w:val="24"/>
          <w:shd w:val="clear" w:color="auto" w:fill="FFFFFF"/>
        </w:rPr>
        <w:t>Cost:</w:t>
      </w:r>
      <w:r w:rsidR="004D510A">
        <w:rPr>
          <w:rFonts w:ascii="Calibri" w:eastAsia="Times New Roman" w:hAnsi="Calibri" w:cs="Calibri"/>
          <w:bCs/>
          <w:sz w:val="24"/>
          <w:szCs w:val="24"/>
          <w:shd w:val="clear" w:color="auto" w:fill="FFFFFF"/>
        </w:rPr>
        <w:t xml:space="preserve">  $10.00 per person ($5.00 for students)</w:t>
      </w:r>
      <w:r w:rsidR="00D72404">
        <w:rPr>
          <w:rFonts w:ascii="Calibri" w:eastAsia="Times New Roman" w:hAnsi="Calibri" w:cs="Calibri"/>
          <w:bCs/>
          <w:sz w:val="24"/>
          <w:szCs w:val="24"/>
          <w:shd w:val="clear" w:color="auto" w:fill="FFFFFF"/>
        </w:rPr>
        <w:t>.</w:t>
      </w:r>
      <w:r w:rsidR="003362F7">
        <w:rPr>
          <w:rFonts w:ascii="Calibri" w:eastAsia="Times New Roman" w:hAnsi="Calibri" w:cs="Calibri"/>
          <w:bCs/>
          <w:sz w:val="24"/>
          <w:szCs w:val="24"/>
          <w:shd w:val="clear" w:color="auto" w:fill="FFFFFF"/>
        </w:rPr>
        <w:t xml:space="preserve"> </w:t>
      </w:r>
      <w:r w:rsidR="003362F7" w:rsidRPr="003362F7">
        <w:rPr>
          <w:rFonts w:ascii="Calibri" w:eastAsia="Times New Roman" w:hAnsi="Calibri" w:cs="Calibri"/>
          <w:bCs/>
          <w:i/>
          <w:sz w:val="24"/>
          <w:szCs w:val="24"/>
          <w:shd w:val="clear" w:color="auto" w:fill="FFFFFF"/>
        </w:rPr>
        <w:t>No cost for presentation only.</w:t>
      </w:r>
      <w:r w:rsidR="008F5F5D">
        <w:rPr>
          <w:rFonts w:ascii="Calibri" w:eastAsia="Times New Roman" w:hAnsi="Calibri" w:cs="Calibri"/>
          <w:bCs/>
          <w:i/>
          <w:sz w:val="24"/>
          <w:szCs w:val="24"/>
          <w:shd w:val="clear" w:color="auto" w:fill="FFFFFF"/>
        </w:rPr>
        <w:t xml:space="preserve"> (Please arrive by 6:50 if attending the talk only)</w:t>
      </w:r>
    </w:p>
    <w:p w14:paraId="411E5871" w14:textId="4433D14D" w:rsidR="00CA1CA7" w:rsidRDefault="00CA1CA7" w:rsidP="00D20AF3">
      <w:pPr>
        <w:spacing w:after="0" w:line="240" w:lineRule="auto"/>
        <w:rPr>
          <w:rFonts w:ascii="Calibri" w:eastAsia="Times New Roman" w:hAnsi="Calibri" w:cs="Calibri"/>
          <w:bCs/>
          <w:sz w:val="24"/>
          <w:szCs w:val="24"/>
          <w:shd w:val="clear" w:color="auto" w:fill="FFFFFF"/>
        </w:rPr>
      </w:pPr>
    </w:p>
    <w:p w14:paraId="04770C9F" w14:textId="5C4D3C06" w:rsidR="00707F27" w:rsidRPr="00FC5E80" w:rsidRDefault="00CA1CA7" w:rsidP="00FC5E80">
      <w:pPr>
        <w:spacing w:after="0" w:line="240" w:lineRule="auto"/>
        <w:rPr>
          <w:rFonts w:ascii="Calibri" w:eastAsia="Times New Roman" w:hAnsi="Calibri" w:cs="Calibri"/>
          <w:bCs/>
          <w:sz w:val="24"/>
          <w:szCs w:val="24"/>
          <w:shd w:val="clear" w:color="auto" w:fill="FFFFFF"/>
        </w:rPr>
      </w:pPr>
      <w:r w:rsidRPr="00707F27">
        <w:rPr>
          <w:rFonts w:ascii="Calibri" w:eastAsia="Times New Roman" w:hAnsi="Calibri" w:cs="Calibri"/>
          <w:b/>
          <w:bCs/>
          <w:i/>
          <w:sz w:val="24"/>
          <w:szCs w:val="24"/>
          <w:shd w:val="clear" w:color="auto" w:fill="FFFFFF"/>
        </w:rPr>
        <w:t>Place</w:t>
      </w:r>
      <w:r w:rsidRPr="00707F27">
        <w:rPr>
          <w:rFonts w:ascii="Calibri" w:eastAsia="Times New Roman" w:hAnsi="Calibri" w:cs="Calibri"/>
          <w:bCs/>
          <w:i/>
          <w:sz w:val="24"/>
          <w:szCs w:val="24"/>
          <w:shd w:val="clear" w:color="auto" w:fill="FFFFFF"/>
        </w:rPr>
        <w:t>:</w:t>
      </w:r>
      <w:r>
        <w:rPr>
          <w:rFonts w:ascii="Calibri" w:eastAsia="Times New Roman" w:hAnsi="Calibri" w:cs="Calibri"/>
          <w:bCs/>
          <w:sz w:val="24"/>
          <w:szCs w:val="24"/>
          <w:shd w:val="clear" w:color="auto" w:fill="FFFFFF"/>
        </w:rPr>
        <w:t xml:space="preserve"> </w:t>
      </w:r>
      <w:r w:rsidR="003362F7">
        <w:rPr>
          <w:rFonts w:ascii="Calibri" w:eastAsia="Times New Roman" w:hAnsi="Calibri" w:cs="Calibri"/>
          <w:bCs/>
          <w:sz w:val="24"/>
          <w:szCs w:val="24"/>
          <w:shd w:val="clear" w:color="auto" w:fill="FFFFFF"/>
        </w:rPr>
        <w:t>USDA</w:t>
      </w:r>
      <w:r>
        <w:rPr>
          <w:rFonts w:ascii="Calibri" w:eastAsia="Times New Roman" w:hAnsi="Calibri" w:cs="Calibri"/>
          <w:bCs/>
          <w:sz w:val="24"/>
          <w:szCs w:val="24"/>
          <w:shd w:val="clear" w:color="auto" w:fill="FFFFFF"/>
        </w:rPr>
        <w:t xml:space="preserve">, </w:t>
      </w:r>
      <w:r w:rsidR="003362F7">
        <w:rPr>
          <w:rFonts w:ascii="Calibri" w:eastAsia="Times New Roman" w:hAnsi="Calibri" w:cs="Calibri"/>
          <w:bCs/>
          <w:sz w:val="24"/>
          <w:szCs w:val="24"/>
          <w:shd w:val="clear" w:color="auto" w:fill="FFFFFF"/>
        </w:rPr>
        <w:t>800 Buchanan Street, Albany CA</w:t>
      </w:r>
      <w:r w:rsidR="00707F27">
        <w:rPr>
          <w:rFonts w:ascii="Calibri" w:eastAsia="Times New Roman" w:hAnsi="Calibri" w:cs="Calibri"/>
          <w:bCs/>
          <w:sz w:val="24"/>
          <w:szCs w:val="24"/>
          <w:shd w:val="clear" w:color="auto" w:fill="FFFFFF"/>
        </w:rPr>
        <w:t>.</w:t>
      </w:r>
    </w:p>
    <w:p w14:paraId="3CB96CD5" w14:textId="77777777" w:rsidR="00707F27" w:rsidRDefault="00707F27" w:rsidP="00707F27">
      <w:pPr>
        <w:pStyle w:val="Default"/>
        <w:rPr>
          <w:rFonts w:asciiTheme="majorHAnsi" w:eastAsia="Calibri" w:hAnsiTheme="majorHAnsi" w:cs="Times New Roman"/>
          <w:b/>
          <w:i/>
          <w:sz w:val="22"/>
          <w:szCs w:val="22"/>
        </w:rPr>
      </w:pPr>
    </w:p>
    <w:p w14:paraId="3D4E117C" w14:textId="7701A673" w:rsidR="008F5F5D" w:rsidRPr="008F5F5D" w:rsidRDefault="00707F27" w:rsidP="00707F27">
      <w:pPr>
        <w:pStyle w:val="Default"/>
        <w:rPr>
          <w:sz w:val="22"/>
          <w:szCs w:val="22"/>
        </w:rPr>
      </w:pPr>
      <w:r w:rsidRPr="00707F27">
        <w:rPr>
          <w:rFonts w:asciiTheme="minorHAnsi" w:eastAsia="Calibri" w:hAnsiTheme="minorHAnsi" w:cstheme="minorHAnsi"/>
          <w:b/>
          <w:i/>
          <w:sz w:val="22"/>
          <w:szCs w:val="22"/>
        </w:rPr>
        <w:t>Reservations:</w:t>
      </w:r>
      <w:r>
        <w:rPr>
          <w:rFonts w:asciiTheme="majorHAnsi" w:eastAsia="Calibri" w:hAnsiTheme="majorHAnsi" w:cs="Times New Roman"/>
          <w:b/>
          <w:i/>
          <w:sz w:val="22"/>
          <w:szCs w:val="22"/>
        </w:rPr>
        <w:t xml:space="preserve"> </w:t>
      </w:r>
      <w:r>
        <w:t xml:space="preserve"> </w:t>
      </w:r>
      <w:r>
        <w:rPr>
          <w:sz w:val="22"/>
          <w:szCs w:val="22"/>
        </w:rPr>
        <w:t xml:space="preserve">Please contact the CalACS office by email office@calacs.org or 510-351-9922 by Monday, </w:t>
      </w:r>
      <w:r w:rsidR="003362F7">
        <w:rPr>
          <w:sz w:val="22"/>
          <w:szCs w:val="22"/>
        </w:rPr>
        <w:t>September 10</w:t>
      </w:r>
      <w:r>
        <w:rPr>
          <w:sz w:val="22"/>
          <w:szCs w:val="22"/>
        </w:rPr>
        <w:t xml:space="preserve">, 2018. You may prepay by mailing your check to Cal. Section ACS at 2950 Merced St. #225, San Leandro CA 94577 or with PayPal using our email address office@calacs.org. You may also pay at the door with cash or check (credit/debit not accepted at the door). </w:t>
      </w:r>
    </w:p>
    <w:p w14:paraId="20286111" w14:textId="77777777" w:rsidR="00D20AF3" w:rsidRPr="00D20AF3" w:rsidRDefault="00D20AF3" w:rsidP="00D20AF3">
      <w:pPr>
        <w:spacing w:after="0" w:line="240" w:lineRule="auto"/>
        <w:rPr>
          <w:rFonts w:ascii="Calibri" w:eastAsia="Times New Roman" w:hAnsi="Calibri" w:cs="Calibri"/>
          <w:sz w:val="24"/>
          <w:szCs w:val="24"/>
          <w:shd w:val="clear" w:color="auto" w:fill="FFFFFF"/>
        </w:rPr>
      </w:pPr>
    </w:p>
    <w:p w14:paraId="482085B8" w14:textId="77777777" w:rsidR="00D20AF3" w:rsidRPr="00707F27" w:rsidRDefault="00D20AF3" w:rsidP="00D20AF3">
      <w:pPr>
        <w:spacing w:after="0" w:line="240" w:lineRule="auto"/>
        <w:rPr>
          <w:rFonts w:ascii="Calibri" w:eastAsia="Times New Roman" w:hAnsi="Calibri" w:cs="Calibri"/>
          <w:b/>
          <w:i/>
          <w:sz w:val="24"/>
          <w:szCs w:val="24"/>
          <w:shd w:val="clear" w:color="auto" w:fill="FFFFFF"/>
        </w:rPr>
      </w:pPr>
      <w:r w:rsidRPr="00707F27">
        <w:rPr>
          <w:rFonts w:ascii="Calibri" w:eastAsia="Times New Roman" w:hAnsi="Calibri" w:cs="Calibri"/>
          <w:b/>
          <w:i/>
          <w:sz w:val="24"/>
          <w:szCs w:val="24"/>
          <w:shd w:val="clear" w:color="auto" w:fill="FFFFFF"/>
        </w:rPr>
        <w:t>Abstract:</w:t>
      </w:r>
    </w:p>
    <w:p w14:paraId="22B6B4B2" w14:textId="1EF3727B" w:rsidR="00D20AF3" w:rsidRPr="00D20AF3" w:rsidRDefault="00D20AF3" w:rsidP="00D20AF3">
      <w:pPr>
        <w:spacing w:after="0" w:line="240" w:lineRule="auto"/>
        <w:rPr>
          <w:rFonts w:ascii="Calibri" w:eastAsia="Times New Roman" w:hAnsi="Calibri" w:cs="Calibri"/>
          <w:sz w:val="24"/>
          <w:szCs w:val="24"/>
          <w:shd w:val="clear" w:color="auto" w:fill="FFFFFF"/>
        </w:rPr>
      </w:pPr>
      <w:r w:rsidRPr="00D20AF3">
        <w:rPr>
          <w:rFonts w:ascii="Calibri" w:eastAsia="Times New Roman" w:hAnsi="Calibri" w:cs="Calibri"/>
          <w:sz w:val="24"/>
          <w:szCs w:val="24"/>
          <w:shd w:val="clear" w:color="auto" w:fill="FFFFFF"/>
        </w:rPr>
        <w:t xml:space="preserve">Assemblies of biological macromolecules (proteins, DNA, RNA) are the functional units of cells and ultimate the whole organism. Visualizing these macromolecules, in different functional states, provides unique information on how they work and how they fail in the diseased state, and therefore can guide us in the design and improvement of therapies. But their extremely small size makes visualization of biological molecules challenging and requires of highly specialized instruments and computational tools. Technological developments in the field of electron microscopy are now allowing the fast </w:t>
      </w:r>
      <w:proofErr w:type="spellStart"/>
      <w:r w:rsidRPr="00D20AF3">
        <w:rPr>
          <w:rFonts w:ascii="Calibri" w:eastAsia="Times New Roman" w:hAnsi="Calibri" w:cs="Calibri"/>
          <w:sz w:val="24"/>
          <w:szCs w:val="24"/>
          <w:shd w:val="clear" w:color="auto" w:fill="FFFFFF"/>
        </w:rPr>
        <w:t>turn</w:t>
      </w:r>
      <w:r w:rsidR="003362F7">
        <w:rPr>
          <w:rFonts w:ascii="Calibri" w:eastAsia="Times New Roman" w:hAnsi="Calibri" w:cs="Calibri"/>
          <w:sz w:val="24"/>
          <w:szCs w:val="24"/>
          <w:shd w:val="clear" w:color="auto" w:fill="FFFFFF"/>
        </w:rPr>
        <w:t xml:space="preserve"> </w:t>
      </w:r>
      <w:r w:rsidRPr="00D20AF3">
        <w:rPr>
          <w:rFonts w:ascii="Calibri" w:eastAsia="Times New Roman" w:hAnsi="Calibri" w:cs="Calibri"/>
          <w:sz w:val="24"/>
          <w:szCs w:val="24"/>
          <w:shd w:val="clear" w:color="auto" w:fill="FFFFFF"/>
        </w:rPr>
        <w:t>around</w:t>
      </w:r>
      <w:proofErr w:type="spellEnd"/>
      <w:r w:rsidRPr="00D20AF3">
        <w:rPr>
          <w:rFonts w:ascii="Calibri" w:eastAsia="Times New Roman" w:hAnsi="Calibri" w:cs="Calibri"/>
          <w:sz w:val="24"/>
          <w:szCs w:val="24"/>
          <w:shd w:val="clear" w:color="auto" w:fill="FFFFFF"/>
        </w:rPr>
        <w:t xml:space="preserve"> of structural information on critical cellular components. I will talk about what we have learned through the visualization, at atomic resolution, using electron microscopy, of critical protein complexes essential for the regulation of gene expression in eukaryotic organisms.</w:t>
      </w:r>
    </w:p>
    <w:p w14:paraId="40E90B66" w14:textId="77777777" w:rsidR="00D20AF3" w:rsidRDefault="00D20AF3" w:rsidP="00D20AF3">
      <w:pPr>
        <w:spacing w:after="0" w:line="240" w:lineRule="auto"/>
        <w:rPr>
          <w:rFonts w:ascii="Calibri" w:eastAsia="Times New Roman" w:hAnsi="Calibri" w:cs="Calibri"/>
          <w:sz w:val="24"/>
          <w:szCs w:val="24"/>
          <w:shd w:val="clear" w:color="auto" w:fill="FFFFFF"/>
        </w:rPr>
      </w:pPr>
    </w:p>
    <w:p w14:paraId="47670FB0" w14:textId="77777777" w:rsidR="00D20AF3" w:rsidRPr="00707F27" w:rsidRDefault="00D20AF3" w:rsidP="00D20AF3">
      <w:pPr>
        <w:spacing w:after="0" w:line="240" w:lineRule="auto"/>
        <w:rPr>
          <w:rFonts w:ascii="Calibri" w:eastAsia="Times New Roman" w:hAnsi="Calibri" w:cs="Calibri"/>
          <w:b/>
          <w:i/>
          <w:sz w:val="24"/>
          <w:szCs w:val="24"/>
          <w:shd w:val="clear" w:color="auto" w:fill="FFFFFF"/>
        </w:rPr>
      </w:pPr>
      <w:r w:rsidRPr="00707F27">
        <w:rPr>
          <w:rFonts w:ascii="Calibri" w:eastAsia="Times New Roman" w:hAnsi="Calibri" w:cs="Calibri"/>
          <w:b/>
          <w:i/>
          <w:sz w:val="24"/>
          <w:szCs w:val="24"/>
          <w:shd w:val="clear" w:color="auto" w:fill="FFFFFF"/>
        </w:rPr>
        <w:t>Brief biography:</w:t>
      </w:r>
    </w:p>
    <w:p w14:paraId="1FD8B73F" w14:textId="7E75231D" w:rsidR="00D20AF3" w:rsidRPr="00D06549" w:rsidRDefault="00D20AF3" w:rsidP="00D06549">
      <w:pPr>
        <w:spacing w:after="0" w:line="240" w:lineRule="auto"/>
        <w:rPr>
          <w:rFonts w:ascii="Calibri" w:eastAsia="Times New Roman" w:hAnsi="Calibri" w:cs="Calibri"/>
          <w:sz w:val="24"/>
          <w:szCs w:val="24"/>
          <w:shd w:val="clear" w:color="auto" w:fill="FFFFFF"/>
        </w:rPr>
      </w:pPr>
      <w:r w:rsidRPr="00D20AF3">
        <w:rPr>
          <w:rFonts w:ascii="Calibri" w:eastAsia="Times New Roman" w:hAnsi="Calibri" w:cs="Calibri"/>
          <w:sz w:val="24"/>
          <w:szCs w:val="24"/>
          <w:shd w:val="clear" w:color="auto" w:fill="FFFFFF"/>
        </w:rPr>
        <w:t xml:space="preserve">Eva Nogales received her bachelor’s degree in physics from the Universidad </w:t>
      </w:r>
      <w:proofErr w:type="spellStart"/>
      <w:r w:rsidRPr="00D20AF3">
        <w:rPr>
          <w:rFonts w:ascii="Calibri" w:eastAsia="Times New Roman" w:hAnsi="Calibri" w:cs="Calibri"/>
          <w:sz w:val="24"/>
          <w:szCs w:val="24"/>
          <w:shd w:val="clear" w:color="auto" w:fill="FFFFFF"/>
        </w:rPr>
        <w:t>Autónoma</w:t>
      </w:r>
      <w:proofErr w:type="spellEnd"/>
      <w:r w:rsidRPr="00D20AF3">
        <w:rPr>
          <w:rFonts w:ascii="Calibri" w:eastAsia="Times New Roman" w:hAnsi="Calibri" w:cs="Calibri"/>
          <w:sz w:val="24"/>
          <w:szCs w:val="24"/>
          <w:shd w:val="clear" w:color="auto" w:fill="FFFFFF"/>
        </w:rPr>
        <w:t xml:space="preserve"> de Madrid in Spain. She did her graduate work at the Synchrotron Radiation Source and earned her doctorate in biophysics from the University of </w:t>
      </w:r>
      <w:proofErr w:type="spellStart"/>
      <w:r w:rsidRPr="00D20AF3">
        <w:rPr>
          <w:rFonts w:ascii="Calibri" w:eastAsia="Times New Roman" w:hAnsi="Calibri" w:cs="Calibri"/>
          <w:sz w:val="24"/>
          <w:szCs w:val="24"/>
          <w:shd w:val="clear" w:color="auto" w:fill="FFFFFF"/>
        </w:rPr>
        <w:t>Keele</w:t>
      </w:r>
      <w:proofErr w:type="spellEnd"/>
      <w:r w:rsidRPr="00D20AF3">
        <w:rPr>
          <w:rFonts w:ascii="Calibri" w:eastAsia="Times New Roman" w:hAnsi="Calibri" w:cs="Calibri"/>
          <w:sz w:val="24"/>
          <w:szCs w:val="24"/>
          <w:shd w:val="clear" w:color="auto" w:fill="FFFFFF"/>
        </w:rPr>
        <w:t xml:space="preserve"> in England. She came to the United States for postdoctoral work at the Lawrence Berkeley National Laboratory in 1993 and she worked with Kenneth H. Downing on the structure determination of tubulin by electron crystallography. She joined the University of California, Berkeley faculty in 1998 and is a Howard Hughes Medical Institute Investigator since 2000. Nogales</w:t>
      </w:r>
      <w:r w:rsidRPr="00D20AF3">
        <w:rPr>
          <w:rFonts w:ascii="Calibri" w:eastAsia="Times New Roman" w:hAnsi="Calibri" w:cs="Calibri"/>
          <w:shd w:val="clear" w:color="auto" w:fill="FFFFFF"/>
        </w:rPr>
        <w:t> </w:t>
      </w:r>
      <w:r w:rsidRPr="00D20AF3">
        <w:rPr>
          <w:rFonts w:ascii="Calibri" w:eastAsia="Times New Roman" w:hAnsi="Calibri" w:cs="Calibri"/>
          <w:sz w:val="24"/>
          <w:szCs w:val="24"/>
          <w:shd w:val="clear" w:color="auto" w:fill="FFFFFF"/>
        </w:rPr>
        <w:t>is a member of the National Academy of Sciences and the American Academy of Arts &amp; Sciences.</w:t>
      </w:r>
    </w:p>
    <w:sectPr w:rsidR="00D20AF3" w:rsidRPr="00D06549" w:rsidSect="00707F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F3"/>
    <w:rsid w:val="00217429"/>
    <w:rsid w:val="00290CF2"/>
    <w:rsid w:val="002A2C23"/>
    <w:rsid w:val="003362F7"/>
    <w:rsid w:val="004D510A"/>
    <w:rsid w:val="00707F27"/>
    <w:rsid w:val="008F5F5D"/>
    <w:rsid w:val="00971F7F"/>
    <w:rsid w:val="00A0718F"/>
    <w:rsid w:val="00B3496E"/>
    <w:rsid w:val="00CA1CA7"/>
    <w:rsid w:val="00D06549"/>
    <w:rsid w:val="00D20AF3"/>
    <w:rsid w:val="00D373D9"/>
    <w:rsid w:val="00D72404"/>
    <w:rsid w:val="00DD54E1"/>
    <w:rsid w:val="00DD7BFC"/>
    <w:rsid w:val="00FC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F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C5E80"/>
    <w:rPr>
      <w:color w:val="0563C1" w:themeColor="hyperlink"/>
      <w:u w:val="single"/>
    </w:rPr>
  </w:style>
  <w:style w:type="character" w:customStyle="1" w:styleId="UnresolvedMention">
    <w:name w:val="Unresolved Mention"/>
    <w:basedOn w:val="DefaultParagraphFont"/>
    <w:uiPriority w:val="99"/>
    <w:semiHidden/>
    <w:unhideWhenUsed/>
    <w:rsid w:val="00FC5E80"/>
    <w:rPr>
      <w:color w:val="808080"/>
      <w:shd w:val="clear" w:color="auto" w:fill="E6E6E6"/>
    </w:rPr>
  </w:style>
  <w:style w:type="character" w:styleId="FollowedHyperlink">
    <w:name w:val="FollowedHyperlink"/>
    <w:basedOn w:val="DefaultParagraphFont"/>
    <w:uiPriority w:val="99"/>
    <w:semiHidden/>
    <w:unhideWhenUsed/>
    <w:rsid w:val="00FC5E8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F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C5E80"/>
    <w:rPr>
      <w:color w:val="0563C1" w:themeColor="hyperlink"/>
      <w:u w:val="single"/>
    </w:rPr>
  </w:style>
  <w:style w:type="character" w:customStyle="1" w:styleId="UnresolvedMention">
    <w:name w:val="Unresolved Mention"/>
    <w:basedOn w:val="DefaultParagraphFont"/>
    <w:uiPriority w:val="99"/>
    <w:semiHidden/>
    <w:unhideWhenUsed/>
    <w:rsid w:val="00FC5E80"/>
    <w:rPr>
      <w:color w:val="808080"/>
      <w:shd w:val="clear" w:color="auto" w:fill="E6E6E6"/>
    </w:rPr>
  </w:style>
  <w:style w:type="character" w:styleId="FollowedHyperlink">
    <w:name w:val="FollowedHyperlink"/>
    <w:basedOn w:val="DefaultParagraphFont"/>
    <w:uiPriority w:val="99"/>
    <w:semiHidden/>
    <w:unhideWhenUsed/>
    <w:rsid w:val="00FC5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8518">
      <w:bodyDiv w:val="1"/>
      <w:marLeft w:val="0"/>
      <w:marRight w:val="0"/>
      <w:marTop w:val="0"/>
      <w:marBottom w:val="0"/>
      <w:divBdr>
        <w:top w:val="none" w:sz="0" w:space="0" w:color="auto"/>
        <w:left w:val="none" w:sz="0" w:space="0" w:color="auto"/>
        <w:bottom w:val="none" w:sz="0" w:space="0" w:color="auto"/>
        <w:right w:val="none" w:sz="0" w:space="0" w:color="auto"/>
      </w:divBdr>
      <w:divsChild>
        <w:div w:id="1434283074">
          <w:marLeft w:val="0"/>
          <w:marRight w:val="0"/>
          <w:marTop w:val="0"/>
          <w:marBottom w:val="0"/>
          <w:divBdr>
            <w:top w:val="none" w:sz="0" w:space="0" w:color="auto"/>
            <w:left w:val="none" w:sz="0" w:space="0" w:color="auto"/>
            <w:bottom w:val="none" w:sz="0" w:space="0" w:color="auto"/>
            <w:right w:val="none" w:sz="0" w:space="0" w:color="auto"/>
          </w:divBdr>
        </w:div>
        <w:div w:id="1323390350">
          <w:marLeft w:val="0"/>
          <w:marRight w:val="0"/>
          <w:marTop w:val="0"/>
          <w:marBottom w:val="0"/>
          <w:divBdr>
            <w:top w:val="none" w:sz="0" w:space="0" w:color="auto"/>
            <w:left w:val="none" w:sz="0" w:space="0" w:color="auto"/>
            <w:bottom w:val="none" w:sz="0" w:space="0" w:color="auto"/>
            <w:right w:val="none" w:sz="0" w:space="0" w:color="auto"/>
          </w:divBdr>
        </w:div>
        <w:div w:id="952128387">
          <w:marLeft w:val="0"/>
          <w:marRight w:val="0"/>
          <w:marTop w:val="0"/>
          <w:marBottom w:val="0"/>
          <w:divBdr>
            <w:top w:val="none" w:sz="0" w:space="0" w:color="auto"/>
            <w:left w:val="none" w:sz="0" w:space="0" w:color="auto"/>
            <w:bottom w:val="none" w:sz="0" w:space="0" w:color="auto"/>
            <w:right w:val="none" w:sz="0" w:space="0" w:color="auto"/>
          </w:divBdr>
        </w:div>
        <w:div w:id="1597640842">
          <w:marLeft w:val="0"/>
          <w:marRight w:val="0"/>
          <w:marTop w:val="0"/>
          <w:marBottom w:val="0"/>
          <w:divBdr>
            <w:top w:val="none" w:sz="0" w:space="0" w:color="auto"/>
            <w:left w:val="none" w:sz="0" w:space="0" w:color="auto"/>
            <w:bottom w:val="none" w:sz="0" w:space="0" w:color="auto"/>
            <w:right w:val="none" w:sz="0" w:space="0" w:color="auto"/>
          </w:divBdr>
        </w:div>
        <w:div w:id="370613994">
          <w:marLeft w:val="0"/>
          <w:marRight w:val="0"/>
          <w:marTop w:val="0"/>
          <w:marBottom w:val="0"/>
          <w:divBdr>
            <w:top w:val="none" w:sz="0" w:space="0" w:color="auto"/>
            <w:left w:val="none" w:sz="0" w:space="0" w:color="auto"/>
            <w:bottom w:val="none" w:sz="0" w:space="0" w:color="auto"/>
            <w:right w:val="none" w:sz="0" w:space="0" w:color="auto"/>
          </w:divBdr>
        </w:div>
        <w:div w:id="2031107448">
          <w:marLeft w:val="0"/>
          <w:marRight w:val="0"/>
          <w:marTop w:val="0"/>
          <w:marBottom w:val="0"/>
          <w:divBdr>
            <w:top w:val="none" w:sz="0" w:space="0" w:color="auto"/>
            <w:left w:val="none" w:sz="0" w:space="0" w:color="auto"/>
            <w:bottom w:val="none" w:sz="0" w:space="0" w:color="auto"/>
            <w:right w:val="none" w:sz="0" w:space="0" w:color="auto"/>
          </w:divBdr>
        </w:div>
        <w:div w:id="945431769">
          <w:marLeft w:val="0"/>
          <w:marRight w:val="0"/>
          <w:marTop w:val="0"/>
          <w:marBottom w:val="0"/>
          <w:divBdr>
            <w:top w:val="none" w:sz="0" w:space="0" w:color="auto"/>
            <w:left w:val="none" w:sz="0" w:space="0" w:color="auto"/>
            <w:bottom w:val="none" w:sz="0" w:space="0" w:color="auto"/>
            <w:right w:val="none" w:sz="0" w:space="0" w:color="auto"/>
          </w:divBdr>
          <w:divsChild>
            <w:div w:id="13317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Sequin</dc:creator>
  <cp:lastModifiedBy>AlchemistAWV</cp:lastModifiedBy>
  <cp:revision>2</cp:revision>
  <dcterms:created xsi:type="dcterms:W3CDTF">2018-08-09T00:11:00Z</dcterms:created>
  <dcterms:modified xsi:type="dcterms:W3CDTF">2018-08-09T00:11:00Z</dcterms:modified>
</cp:coreProperties>
</file>